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93" w:rsidRPr="009B0D2B" w:rsidRDefault="00F63CC0" w:rsidP="00F63CC0">
      <w:pPr>
        <w:jc w:val="center"/>
        <w:rPr>
          <w:sz w:val="20"/>
          <w:szCs w:val="20"/>
        </w:rPr>
      </w:pPr>
      <w:r w:rsidRPr="009B0D2B">
        <w:rPr>
          <w:rFonts w:hint="eastAsia"/>
          <w:sz w:val="20"/>
          <w:szCs w:val="20"/>
        </w:rPr>
        <w:t>外書講読Ⅲ</w:t>
      </w:r>
    </w:p>
    <w:p w:rsidR="00F63CC0" w:rsidRDefault="00F63CC0" w:rsidP="00F63CC0"/>
    <w:p w:rsidR="007B6C0C" w:rsidRPr="009B0D2B" w:rsidRDefault="00F63CC0" w:rsidP="007B6C0C">
      <w:pPr>
        <w:jc w:val="left"/>
        <w:rPr>
          <w:sz w:val="18"/>
          <w:szCs w:val="18"/>
        </w:rPr>
      </w:pPr>
      <w:r>
        <w:rPr>
          <w:rFonts w:hint="eastAsia"/>
        </w:rPr>
        <w:t xml:space="preserve">　</w:t>
      </w:r>
      <w:r w:rsidRPr="009B0D2B">
        <w:rPr>
          <w:rFonts w:hint="eastAsia"/>
          <w:sz w:val="18"/>
          <w:szCs w:val="18"/>
        </w:rPr>
        <w:t>ケネディー政治の反核運動はペンタゴンに至り、</w:t>
      </w:r>
      <w:r w:rsidR="0027351E" w:rsidRPr="009B0D2B">
        <w:rPr>
          <w:rFonts w:hint="eastAsia"/>
          <w:sz w:val="18"/>
          <w:szCs w:val="18"/>
        </w:rPr>
        <w:t>NATO</w:t>
      </w:r>
      <w:r w:rsidR="0027351E" w:rsidRPr="009B0D2B">
        <w:rPr>
          <w:rFonts w:hint="eastAsia"/>
          <w:sz w:val="18"/>
          <w:szCs w:val="18"/>
        </w:rPr>
        <w:t>の費用のかかる原子力によらない力を確立することによって、ヨーロッパでの核による防衛への依存を減らすために</w:t>
      </w:r>
      <w:r w:rsidRPr="009B0D2B">
        <w:rPr>
          <w:rFonts w:hint="eastAsia"/>
          <w:sz w:val="18"/>
          <w:szCs w:val="18"/>
        </w:rPr>
        <w:t>1962</w:t>
      </w:r>
      <w:r w:rsidRPr="009B0D2B">
        <w:rPr>
          <w:rFonts w:hint="eastAsia"/>
          <w:sz w:val="18"/>
          <w:szCs w:val="18"/>
        </w:rPr>
        <w:t>年マクナマラは</w:t>
      </w:r>
      <w:r w:rsidR="0027351E" w:rsidRPr="009B0D2B">
        <w:rPr>
          <w:rFonts w:hint="eastAsia"/>
          <w:sz w:val="18"/>
          <w:szCs w:val="18"/>
        </w:rPr>
        <w:t>ケネディー大統領と</w:t>
      </w:r>
      <w:r w:rsidRPr="009B0D2B">
        <w:rPr>
          <w:rFonts w:hint="eastAsia"/>
          <w:sz w:val="18"/>
          <w:szCs w:val="18"/>
        </w:rPr>
        <w:t>運動を始めた。</w:t>
      </w:r>
      <w:r w:rsidR="007B6C0C" w:rsidRPr="009B0D2B">
        <w:rPr>
          <w:rFonts w:hint="eastAsia"/>
          <w:sz w:val="18"/>
          <w:szCs w:val="18"/>
        </w:rPr>
        <w:t>２年間ずっとマクナマラは、アイゼンハウワーとドルスが表していた見解での核兵器は全く使用に適していないと連想してきた。</w:t>
      </w:r>
      <w:r w:rsidR="00666A5D" w:rsidRPr="009B0D2B">
        <w:rPr>
          <w:rFonts w:hint="eastAsia"/>
          <w:sz w:val="18"/>
          <w:szCs w:val="18"/>
        </w:rPr>
        <w:t>確か</w:t>
      </w:r>
      <w:r w:rsidR="00DE5AC0" w:rsidRPr="009B0D2B">
        <w:rPr>
          <w:rFonts w:hint="eastAsia"/>
          <w:sz w:val="18"/>
          <w:szCs w:val="18"/>
        </w:rPr>
        <w:t>に、</w:t>
      </w:r>
      <w:r w:rsidR="00DE5AC0" w:rsidRPr="009B0D2B">
        <w:rPr>
          <w:rFonts w:hint="eastAsia"/>
          <w:sz w:val="18"/>
          <w:szCs w:val="18"/>
        </w:rPr>
        <w:t>1962</w:t>
      </w:r>
      <w:r w:rsidR="00DE5AC0" w:rsidRPr="009B0D2B">
        <w:rPr>
          <w:rFonts w:hint="eastAsia"/>
          <w:sz w:val="18"/>
          <w:szCs w:val="18"/>
        </w:rPr>
        <w:t>年のとても不快な</w:t>
      </w:r>
      <w:r w:rsidR="00DE5AC0" w:rsidRPr="009B0D2B">
        <w:rPr>
          <w:rFonts w:hint="eastAsia"/>
          <w:sz w:val="18"/>
          <w:szCs w:val="18"/>
        </w:rPr>
        <w:t>10</w:t>
      </w:r>
      <w:r w:rsidR="00DE5AC0" w:rsidRPr="009B0D2B">
        <w:rPr>
          <w:rFonts w:hint="eastAsia"/>
          <w:sz w:val="18"/>
          <w:szCs w:val="18"/>
        </w:rPr>
        <w:t>月はケネディーの重要な助言者数人とケネディー自身の核兵器に対する反感を与えた。</w:t>
      </w:r>
    </w:p>
    <w:p w:rsidR="002B4AC3" w:rsidRPr="009B0D2B" w:rsidRDefault="00DE5AC0" w:rsidP="007B6C0C">
      <w:pPr>
        <w:jc w:val="left"/>
        <w:rPr>
          <w:sz w:val="18"/>
          <w:szCs w:val="18"/>
        </w:rPr>
      </w:pPr>
      <w:r w:rsidRPr="009B0D2B">
        <w:rPr>
          <w:rFonts w:hint="eastAsia"/>
          <w:sz w:val="18"/>
          <w:szCs w:val="18"/>
        </w:rPr>
        <w:t xml:space="preserve">　アイゼンハウワーとケネディージョンソンの核兵器に対する姿勢の相違は</w:t>
      </w:r>
      <w:r w:rsidRPr="009B0D2B">
        <w:rPr>
          <w:rFonts w:hint="eastAsia"/>
          <w:sz w:val="18"/>
          <w:szCs w:val="18"/>
        </w:rPr>
        <w:t>1964</w:t>
      </w:r>
      <w:r w:rsidRPr="009B0D2B">
        <w:rPr>
          <w:rFonts w:hint="eastAsia"/>
          <w:sz w:val="18"/>
          <w:szCs w:val="18"/>
        </w:rPr>
        <w:t>年</w:t>
      </w:r>
      <w:r w:rsidRPr="009B0D2B">
        <w:rPr>
          <w:rFonts w:hint="eastAsia"/>
          <w:sz w:val="18"/>
          <w:szCs w:val="18"/>
        </w:rPr>
        <w:t>9</w:t>
      </w:r>
      <w:r w:rsidRPr="009B0D2B">
        <w:rPr>
          <w:rFonts w:hint="eastAsia"/>
          <w:sz w:val="18"/>
          <w:szCs w:val="18"/>
        </w:rPr>
        <w:t>月のジョンソンの声明にみごと要約されている。“間違いを犯してはならない。通常核兵器のようなものは</w:t>
      </w:r>
      <w:r w:rsidR="00F80319" w:rsidRPr="009B0D2B">
        <w:rPr>
          <w:rFonts w:hint="eastAsia"/>
          <w:sz w:val="18"/>
          <w:szCs w:val="18"/>
        </w:rPr>
        <w:t>まったく</w:t>
      </w:r>
      <w:r w:rsidRPr="009B0D2B">
        <w:rPr>
          <w:rFonts w:hint="eastAsia"/>
          <w:sz w:val="18"/>
          <w:szCs w:val="18"/>
        </w:rPr>
        <w:t>無</w:t>
      </w:r>
      <w:r w:rsidR="00F80319" w:rsidRPr="009B0D2B">
        <w:rPr>
          <w:rFonts w:hint="eastAsia"/>
          <w:sz w:val="18"/>
          <w:szCs w:val="18"/>
        </w:rPr>
        <w:t>い</w:t>
      </w:r>
      <w:r w:rsidRPr="009B0D2B">
        <w:rPr>
          <w:rFonts w:hint="eastAsia"/>
          <w:sz w:val="18"/>
          <w:szCs w:val="18"/>
        </w:rPr>
        <w:t>。</w:t>
      </w:r>
      <w:r w:rsidR="00F80319" w:rsidRPr="009B0D2B">
        <w:rPr>
          <w:rFonts w:hint="eastAsia"/>
          <w:sz w:val="18"/>
          <w:szCs w:val="18"/>
        </w:rPr>
        <w:t>危険でいっぱいだった</w:t>
      </w:r>
      <w:r w:rsidR="00F80319" w:rsidRPr="009B0D2B">
        <w:rPr>
          <w:rFonts w:hint="eastAsia"/>
          <w:sz w:val="18"/>
          <w:szCs w:val="18"/>
        </w:rPr>
        <w:t>19</w:t>
      </w:r>
      <w:r w:rsidR="00F80319" w:rsidRPr="009B0D2B">
        <w:rPr>
          <w:rFonts w:hint="eastAsia"/>
          <w:sz w:val="18"/>
          <w:szCs w:val="18"/>
        </w:rPr>
        <w:t>年間、他国に対して原子を使うと態度で示した国は無かった。今、そのようにする事は最も横柄な要求の政治的決定である。”（</w:t>
      </w:r>
      <w:r w:rsidR="00F80319" w:rsidRPr="009B0D2B">
        <w:rPr>
          <w:rFonts w:hint="eastAsia"/>
          <w:sz w:val="18"/>
          <w:szCs w:val="18"/>
        </w:rPr>
        <w:t>2</w:t>
      </w:r>
      <w:r w:rsidR="00F80319" w:rsidRPr="009B0D2B">
        <w:rPr>
          <w:rFonts w:hint="eastAsia"/>
          <w:sz w:val="18"/>
          <w:szCs w:val="18"/>
        </w:rPr>
        <w:t>）この声明は、核兵器が軍の有効性によって判断される運命になっている国を処理した。それは</w:t>
      </w:r>
      <w:r w:rsidR="002B4AC3" w:rsidRPr="009B0D2B">
        <w:rPr>
          <w:rFonts w:hint="eastAsia"/>
          <w:sz w:val="18"/>
          <w:szCs w:val="18"/>
        </w:rPr>
        <w:t>ドルスの</w:t>
      </w:r>
      <w:r w:rsidR="00C7002B" w:rsidRPr="009B0D2B">
        <w:rPr>
          <w:rFonts w:hint="eastAsia"/>
          <w:sz w:val="18"/>
          <w:szCs w:val="18"/>
        </w:rPr>
        <w:t>、“最も横柄な要求の政治的決定”を“他の軍用品として使用できる”と比較した</w:t>
      </w:r>
      <w:r w:rsidR="00AC720D">
        <w:rPr>
          <w:rFonts w:hint="eastAsia"/>
          <w:sz w:val="18"/>
          <w:szCs w:val="18"/>
        </w:rPr>
        <w:t>、</w:t>
      </w:r>
      <w:r w:rsidR="00C7002B" w:rsidRPr="009B0D2B">
        <w:rPr>
          <w:rFonts w:hint="eastAsia"/>
          <w:sz w:val="18"/>
          <w:szCs w:val="18"/>
        </w:rPr>
        <w:t>“間違った相違</w:t>
      </w:r>
      <w:r w:rsidR="002B4AC3" w:rsidRPr="009B0D2B">
        <w:rPr>
          <w:rFonts w:hint="eastAsia"/>
          <w:sz w:val="18"/>
          <w:szCs w:val="18"/>
        </w:rPr>
        <w:t>”を処理した。私は特に“危険でいっぱいの</w:t>
      </w:r>
      <w:r w:rsidR="002B4AC3" w:rsidRPr="009B0D2B">
        <w:rPr>
          <w:rFonts w:hint="eastAsia"/>
          <w:sz w:val="18"/>
          <w:szCs w:val="18"/>
        </w:rPr>
        <w:t>19</w:t>
      </w:r>
      <w:r w:rsidR="002B4AC3" w:rsidRPr="009B0D2B">
        <w:rPr>
          <w:rFonts w:hint="eastAsia"/>
          <w:sz w:val="18"/>
          <w:szCs w:val="18"/>
        </w:rPr>
        <w:t>年”に感心させられた。アメリカは</w:t>
      </w:r>
      <w:r w:rsidR="009F4049" w:rsidRPr="009B0D2B">
        <w:rPr>
          <w:rFonts w:hint="eastAsia"/>
          <w:sz w:val="18"/>
          <w:szCs w:val="18"/>
        </w:rPr>
        <w:t>19</w:t>
      </w:r>
      <w:r w:rsidR="009F4049" w:rsidRPr="009B0D2B">
        <w:rPr>
          <w:rFonts w:hint="eastAsia"/>
          <w:sz w:val="18"/>
          <w:szCs w:val="18"/>
        </w:rPr>
        <w:t>年間</w:t>
      </w:r>
      <w:r w:rsidR="002B4AC3" w:rsidRPr="009B0D2B">
        <w:rPr>
          <w:rFonts w:hint="eastAsia"/>
          <w:sz w:val="18"/>
          <w:szCs w:val="18"/>
        </w:rPr>
        <w:t>、ドルスのアメリカの核兵器に関する場所を自由にしてほしいという誘惑に耐えた</w:t>
      </w:r>
      <w:r w:rsidR="009F4049" w:rsidRPr="009B0D2B">
        <w:rPr>
          <w:rFonts w:hint="eastAsia"/>
          <w:sz w:val="18"/>
          <w:szCs w:val="18"/>
        </w:rPr>
        <w:t>、</w:t>
      </w:r>
      <w:r w:rsidR="002B4AC3" w:rsidRPr="009B0D2B">
        <w:rPr>
          <w:rFonts w:hint="eastAsia"/>
          <w:sz w:val="18"/>
          <w:szCs w:val="18"/>
        </w:rPr>
        <w:t>ということをジョンソンは暗に示した。彼はアメリカもしくは集団的にアメリカと他の核兵器を持つ国は</w:t>
      </w:r>
      <w:r w:rsidR="002B4AC3" w:rsidRPr="009B0D2B">
        <w:rPr>
          <w:rFonts w:hint="eastAsia"/>
          <w:sz w:val="18"/>
          <w:szCs w:val="18"/>
        </w:rPr>
        <w:t>19</w:t>
      </w:r>
      <w:r w:rsidR="002B4AC3" w:rsidRPr="009B0D2B">
        <w:rPr>
          <w:rFonts w:hint="eastAsia"/>
          <w:sz w:val="18"/>
          <w:szCs w:val="18"/>
        </w:rPr>
        <w:t>年以上、不使用の核兵器に投資し、お金を貯めていたことをほのめかした。</w:t>
      </w:r>
      <w:r w:rsidR="00EF373A" w:rsidRPr="009B0D2B">
        <w:rPr>
          <w:rFonts w:hint="eastAsia"/>
          <w:sz w:val="18"/>
          <w:szCs w:val="18"/>
        </w:rPr>
        <w:t>そして核兵器の強制的隔離状態のその</w:t>
      </w:r>
      <w:r w:rsidR="00EF373A" w:rsidRPr="009B0D2B">
        <w:rPr>
          <w:rFonts w:hint="eastAsia"/>
          <w:sz w:val="18"/>
          <w:szCs w:val="18"/>
        </w:rPr>
        <w:t>19</w:t>
      </w:r>
      <w:r w:rsidR="00EF373A" w:rsidRPr="009B0D2B">
        <w:rPr>
          <w:rFonts w:hint="eastAsia"/>
          <w:sz w:val="18"/>
          <w:szCs w:val="18"/>
        </w:rPr>
        <w:t>年間は、政治上最も難しい要求である核兵器の使用を決定させるものの</w:t>
      </w:r>
      <w:r w:rsidR="00EF373A" w:rsidRPr="009B0D2B">
        <w:rPr>
          <w:rFonts w:hint="eastAsia"/>
          <w:sz w:val="18"/>
          <w:szCs w:val="18"/>
        </w:rPr>
        <w:t>1</w:t>
      </w:r>
      <w:r w:rsidR="00EF373A" w:rsidRPr="009B0D2B">
        <w:rPr>
          <w:rFonts w:hint="eastAsia"/>
          <w:sz w:val="18"/>
          <w:szCs w:val="18"/>
        </w:rPr>
        <w:t>つであった。</w:t>
      </w:r>
    </w:p>
    <w:p w:rsidR="00EF373A" w:rsidRPr="009B0D2B" w:rsidRDefault="00EF373A" w:rsidP="007B6C0C">
      <w:pPr>
        <w:jc w:val="left"/>
        <w:rPr>
          <w:sz w:val="18"/>
          <w:szCs w:val="18"/>
        </w:rPr>
      </w:pPr>
      <w:r w:rsidRPr="009B0D2B">
        <w:rPr>
          <w:rFonts w:hint="eastAsia"/>
          <w:sz w:val="18"/>
          <w:szCs w:val="18"/>
        </w:rPr>
        <w:t xml:space="preserve">　それは、単に“通常核兵</w:t>
      </w:r>
      <w:r w:rsidR="009F4049" w:rsidRPr="009B0D2B">
        <w:rPr>
          <w:rFonts w:hint="eastAsia"/>
          <w:sz w:val="18"/>
          <w:szCs w:val="18"/>
        </w:rPr>
        <w:t>器のようなものはまったく無い”という文字通りの意味かもしれない</w:t>
      </w:r>
      <w:r w:rsidRPr="009B0D2B">
        <w:rPr>
          <w:rFonts w:hint="eastAsia"/>
          <w:sz w:val="18"/>
          <w:szCs w:val="18"/>
        </w:rPr>
        <w:t>、</w:t>
      </w:r>
      <w:r w:rsidR="009F4049" w:rsidRPr="009B0D2B">
        <w:rPr>
          <w:rFonts w:hint="eastAsia"/>
          <w:sz w:val="18"/>
          <w:szCs w:val="18"/>
        </w:rPr>
        <w:t>と</w:t>
      </w:r>
      <w:r w:rsidRPr="009B0D2B">
        <w:rPr>
          <w:rFonts w:hint="eastAsia"/>
          <w:sz w:val="18"/>
          <w:szCs w:val="18"/>
        </w:rPr>
        <w:t>ここで一時休止してよく考える価値がある。</w:t>
      </w:r>
      <w:r w:rsidR="00D65BF5" w:rsidRPr="009B0D2B">
        <w:rPr>
          <w:rFonts w:hint="eastAsia"/>
          <w:sz w:val="18"/>
          <w:szCs w:val="18"/>
        </w:rPr>
        <w:t>もっと正確にいえば、原子力によらないとみなされる第二次世界大戦での最も大きな</w:t>
      </w:r>
      <w:r w:rsidR="0083033A" w:rsidRPr="009B0D2B">
        <w:rPr>
          <w:rFonts w:hint="eastAsia"/>
          <w:sz w:val="18"/>
          <w:szCs w:val="18"/>
        </w:rPr>
        <w:t>非核爆弾より少しも大きくない核爆弾、もしくは海中の遠くの潜水艦に対して使用する適度な爆発物の力、戦車が前進するのをやめさせるためや、山道に地滑りを起こす原因にするための地雷の核の深刻さの変化はできないだろうか。その時話し合われたのであるが、ディエンビエンフーで攻められたフランスを救うために</w:t>
      </w:r>
      <w:r w:rsidR="0083033A" w:rsidRPr="009B0D2B">
        <w:rPr>
          <w:rFonts w:hint="eastAsia"/>
          <w:sz w:val="18"/>
          <w:szCs w:val="18"/>
        </w:rPr>
        <w:t>3</w:t>
      </w:r>
      <w:r w:rsidR="0083033A" w:rsidRPr="009B0D2B">
        <w:rPr>
          <w:rFonts w:hint="eastAsia"/>
          <w:sz w:val="18"/>
          <w:szCs w:val="18"/>
        </w:rPr>
        <w:t>つの“小さな”原子爆弾を使うことはなにがそんなにおそろしい事なのか。台湾の湾にいる共産主義の中国の侵入小型船隊に対して核の助骨の</w:t>
      </w:r>
      <w:r w:rsidR="006D715D" w:rsidRPr="009B0D2B">
        <w:rPr>
          <w:rFonts w:hint="eastAsia"/>
          <w:sz w:val="18"/>
          <w:szCs w:val="18"/>
        </w:rPr>
        <w:t>ミサイル発射</w:t>
      </w:r>
      <w:r w:rsidR="0083033A" w:rsidRPr="009B0D2B">
        <w:rPr>
          <w:rFonts w:hint="eastAsia"/>
          <w:sz w:val="18"/>
          <w:szCs w:val="18"/>
        </w:rPr>
        <w:t>台</w:t>
      </w:r>
      <w:r w:rsidR="006D715D" w:rsidRPr="009B0D2B">
        <w:rPr>
          <w:rFonts w:hint="eastAsia"/>
          <w:sz w:val="18"/>
          <w:szCs w:val="18"/>
        </w:rPr>
        <w:t>を使用することは何がそんなに悪い事なのか。</w:t>
      </w:r>
    </w:p>
    <w:p w:rsidR="006D715D" w:rsidRPr="009B0D2B" w:rsidRDefault="009F4049" w:rsidP="006D715D">
      <w:pPr>
        <w:jc w:val="left"/>
        <w:rPr>
          <w:sz w:val="18"/>
          <w:szCs w:val="18"/>
        </w:rPr>
      </w:pPr>
      <w:r w:rsidRPr="009B0D2B">
        <w:rPr>
          <w:rFonts w:hint="eastAsia"/>
          <w:sz w:val="18"/>
          <w:szCs w:val="18"/>
        </w:rPr>
        <w:t xml:space="preserve">　その質問で受け取った２つの答えがある。１つは主に本能的に</w:t>
      </w:r>
      <w:r w:rsidR="00F45273" w:rsidRPr="009B0D2B">
        <w:rPr>
          <w:rFonts w:hint="eastAsia"/>
          <w:sz w:val="18"/>
          <w:szCs w:val="18"/>
        </w:rPr>
        <w:t>生じ、もう一方はやや分析的である。しかし両方とも信頼、もしくは核兵器はただ単に、そして一般的に違うという</w:t>
      </w:r>
      <w:r w:rsidRPr="009B0D2B">
        <w:rPr>
          <w:rFonts w:hint="eastAsia"/>
          <w:sz w:val="18"/>
          <w:szCs w:val="18"/>
        </w:rPr>
        <w:t>やや分析を越える</w:t>
      </w:r>
      <w:r w:rsidR="00F45273" w:rsidRPr="009B0D2B">
        <w:rPr>
          <w:rFonts w:hint="eastAsia"/>
          <w:sz w:val="18"/>
          <w:szCs w:val="18"/>
        </w:rPr>
        <w:t>感情次第である。より直観的な</w:t>
      </w:r>
      <w:r w:rsidR="006D715D" w:rsidRPr="009B0D2B">
        <w:rPr>
          <w:rFonts w:hint="eastAsia"/>
          <w:sz w:val="18"/>
          <w:szCs w:val="18"/>
        </w:rPr>
        <w:t>返答は</w:t>
      </w:r>
      <w:r w:rsidR="00EC2810">
        <w:rPr>
          <w:rFonts w:hint="eastAsia"/>
          <w:sz w:val="18"/>
          <w:szCs w:val="18"/>
        </w:rPr>
        <w:t>、</w:t>
      </w:r>
      <w:r w:rsidR="006D715D" w:rsidRPr="009B0D2B">
        <w:rPr>
          <w:rFonts w:hint="eastAsia"/>
          <w:sz w:val="18"/>
          <w:szCs w:val="18"/>
        </w:rPr>
        <w:t>おそらくもっとも明確に</w:t>
      </w:r>
      <w:r w:rsidR="00BF0FB1" w:rsidRPr="009B0D2B">
        <w:rPr>
          <w:rFonts w:hint="eastAsia"/>
          <w:sz w:val="18"/>
          <w:szCs w:val="18"/>
        </w:rPr>
        <w:t>述べる</w:t>
      </w:r>
      <w:r w:rsidR="006D715D" w:rsidRPr="009B0D2B">
        <w:rPr>
          <w:rFonts w:hint="eastAsia"/>
          <w:sz w:val="18"/>
          <w:szCs w:val="18"/>
        </w:rPr>
        <w:t>ことができる</w:t>
      </w:r>
      <w:r w:rsidR="00BF0FB1" w:rsidRPr="009B0D2B">
        <w:rPr>
          <w:rFonts w:hint="eastAsia"/>
          <w:sz w:val="18"/>
          <w:szCs w:val="18"/>
        </w:rPr>
        <w:t>だろう</w:t>
      </w:r>
      <w:r w:rsidR="006D715D" w:rsidRPr="009B0D2B">
        <w:rPr>
          <w:rFonts w:hint="eastAsia"/>
          <w:sz w:val="18"/>
          <w:szCs w:val="18"/>
        </w:rPr>
        <w:t>。“もしあなたがその質問を</w:t>
      </w:r>
      <w:r w:rsidR="0029220F" w:rsidRPr="009B0D2B">
        <w:rPr>
          <w:rFonts w:hint="eastAsia"/>
          <w:sz w:val="18"/>
          <w:szCs w:val="18"/>
        </w:rPr>
        <w:t>しなければならないなら、あなたは答えを理解できないだろう。</w:t>
      </w:r>
      <w:r w:rsidR="006D715D" w:rsidRPr="009B0D2B">
        <w:rPr>
          <w:rFonts w:hint="eastAsia"/>
          <w:sz w:val="18"/>
          <w:szCs w:val="18"/>
        </w:rPr>
        <w:t>”</w:t>
      </w:r>
      <w:r w:rsidR="0029220F" w:rsidRPr="009B0D2B">
        <w:rPr>
          <w:rFonts w:hint="eastAsia"/>
          <w:sz w:val="18"/>
          <w:szCs w:val="18"/>
        </w:rPr>
        <w:t>全ての核兵器の一般的な特徴は</w:t>
      </w:r>
      <w:r w:rsidR="00BF0FB1" w:rsidRPr="009B0D2B">
        <w:rPr>
          <w:rFonts w:hint="eastAsia"/>
          <w:sz w:val="18"/>
          <w:szCs w:val="18"/>
        </w:rPr>
        <w:t>、論理学者が原始関数や原理と呼ぶくらい</w:t>
      </w:r>
      <w:r w:rsidR="0029220F" w:rsidRPr="009B0D2B">
        <w:rPr>
          <w:rFonts w:hint="eastAsia"/>
          <w:sz w:val="18"/>
          <w:szCs w:val="18"/>
        </w:rPr>
        <w:t>簡単である。そして分析は無意味なくらい無駄だった。</w:t>
      </w:r>
    </w:p>
    <w:p w:rsidR="0029220F" w:rsidRPr="009B0D2B" w:rsidRDefault="00BF0FB1" w:rsidP="006D715D">
      <w:pPr>
        <w:jc w:val="left"/>
        <w:rPr>
          <w:sz w:val="18"/>
          <w:szCs w:val="18"/>
        </w:rPr>
      </w:pPr>
      <w:r w:rsidRPr="009B0D2B">
        <w:rPr>
          <w:rFonts w:hint="eastAsia"/>
          <w:sz w:val="18"/>
          <w:szCs w:val="18"/>
        </w:rPr>
        <w:t xml:space="preserve">　一方、より分析的に</w:t>
      </w:r>
      <w:r w:rsidR="0029220F" w:rsidRPr="009B0D2B">
        <w:rPr>
          <w:rFonts w:hint="eastAsia"/>
          <w:sz w:val="18"/>
          <w:szCs w:val="18"/>
        </w:rPr>
        <w:t>返答は法律上の推論や外交、取引論、そして個人の規律を含めた訓練や規律の論から論争を繰り返した。この論争は輝く線や、つるつる滑る斜面、しっかり定められた境界線、そして伝統と信じて疑わない慣習が作られた要素を重要視した。（“ほとんど飲まない人とアルコールを</w:t>
      </w:r>
      <w:r w:rsidR="00220DC0" w:rsidRPr="009B0D2B">
        <w:rPr>
          <w:rFonts w:hint="eastAsia"/>
          <w:sz w:val="18"/>
          <w:szCs w:val="18"/>
        </w:rPr>
        <w:t>回復する推論は時々聞かれる。</w:t>
      </w:r>
      <w:r w:rsidR="0029220F" w:rsidRPr="009B0D2B">
        <w:rPr>
          <w:rFonts w:hint="eastAsia"/>
          <w:sz w:val="18"/>
          <w:szCs w:val="18"/>
        </w:rPr>
        <w:t>”）</w:t>
      </w:r>
      <w:r w:rsidR="00220DC0" w:rsidRPr="009B0D2B">
        <w:rPr>
          <w:rFonts w:hint="eastAsia"/>
          <w:sz w:val="18"/>
          <w:szCs w:val="18"/>
        </w:rPr>
        <w:t>しかし、い</w:t>
      </w:r>
      <w:r w:rsidR="009B0D2B" w:rsidRPr="009B0D2B">
        <w:rPr>
          <w:rFonts w:hint="eastAsia"/>
          <w:sz w:val="18"/>
          <w:szCs w:val="18"/>
        </w:rPr>
        <w:t>ずれの論争の線も同じ結論にたどり着く。</w:t>
      </w:r>
      <w:r w:rsidR="00220DC0" w:rsidRPr="009B0D2B">
        <w:rPr>
          <w:rFonts w:hint="eastAsia"/>
          <w:sz w:val="18"/>
          <w:szCs w:val="18"/>
        </w:rPr>
        <w:t>かつて</w:t>
      </w:r>
      <w:r w:rsidR="009B0D2B" w:rsidRPr="009B0D2B">
        <w:rPr>
          <w:rFonts w:hint="eastAsia"/>
          <w:sz w:val="18"/>
          <w:szCs w:val="18"/>
        </w:rPr>
        <w:t>戦争に</w:t>
      </w:r>
      <w:r w:rsidR="00220DC0" w:rsidRPr="009B0D2B">
        <w:rPr>
          <w:rFonts w:hint="eastAsia"/>
          <w:sz w:val="18"/>
          <w:szCs w:val="18"/>
        </w:rPr>
        <w:t>導入された</w:t>
      </w:r>
      <w:r w:rsidR="009B0D2B" w:rsidRPr="009B0D2B">
        <w:rPr>
          <w:rFonts w:hint="eastAsia"/>
          <w:sz w:val="18"/>
          <w:szCs w:val="18"/>
        </w:rPr>
        <w:t>核兵器は</w:t>
      </w:r>
      <w:r w:rsidR="00220DC0" w:rsidRPr="009B0D2B">
        <w:rPr>
          <w:rFonts w:hint="eastAsia"/>
          <w:sz w:val="18"/>
          <w:szCs w:val="18"/>
        </w:rPr>
        <w:t>、</w:t>
      </w:r>
      <w:r w:rsidR="009B0D2B" w:rsidRPr="009B0D2B">
        <w:rPr>
          <w:rFonts w:hint="eastAsia"/>
          <w:sz w:val="18"/>
          <w:szCs w:val="18"/>
        </w:rPr>
        <w:t>抑えられ、制限され、限定されて使用できなかった、もしくはおそらく使用できなかった。</w:t>
      </w:r>
    </w:p>
    <w:sectPr w:rsidR="0029220F" w:rsidRPr="009B0D2B" w:rsidSect="00304F9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196" w:rsidRDefault="00666196" w:rsidP="00666196">
      <w:r>
        <w:separator/>
      </w:r>
    </w:p>
  </w:endnote>
  <w:endnote w:type="continuationSeparator" w:id="1">
    <w:p w:rsidR="00666196" w:rsidRDefault="00666196" w:rsidP="006661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196" w:rsidRDefault="00666196" w:rsidP="00666196">
      <w:r>
        <w:separator/>
      </w:r>
    </w:p>
  </w:footnote>
  <w:footnote w:type="continuationSeparator" w:id="1">
    <w:p w:rsidR="00666196" w:rsidRDefault="00666196" w:rsidP="006661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3CC0"/>
    <w:rsid w:val="00186CE7"/>
    <w:rsid w:val="00220DC0"/>
    <w:rsid w:val="0027351E"/>
    <w:rsid w:val="0029220F"/>
    <w:rsid w:val="002B4AC3"/>
    <w:rsid w:val="00304F93"/>
    <w:rsid w:val="003E7A98"/>
    <w:rsid w:val="00446FC9"/>
    <w:rsid w:val="00666196"/>
    <w:rsid w:val="00666A5D"/>
    <w:rsid w:val="006D715D"/>
    <w:rsid w:val="00786272"/>
    <w:rsid w:val="007B6C0C"/>
    <w:rsid w:val="0083033A"/>
    <w:rsid w:val="008E5B0E"/>
    <w:rsid w:val="009B0D2B"/>
    <w:rsid w:val="009F4049"/>
    <w:rsid w:val="00AC720D"/>
    <w:rsid w:val="00BF0FB1"/>
    <w:rsid w:val="00C7002B"/>
    <w:rsid w:val="00D65BF5"/>
    <w:rsid w:val="00DE5AC0"/>
    <w:rsid w:val="00E572FF"/>
    <w:rsid w:val="00EC2810"/>
    <w:rsid w:val="00EF373A"/>
    <w:rsid w:val="00F45273"/>
    <w:rsid w:val="00F63CC0"/>
    <w:rsid w:val="00F803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6196"/>
    <w:pPr>
      <w:tabs>
        <w:tab w:val="center" w:pos="4252"/>
        <w:tab w:val="right" w:pos="8504"/>
      </w:tabs>
      <w:snapToGrid w:val="0"/>
    </w:pPr>
  </w:style>
  <w:style w:type="character" w:customStyle="1" w:styleId="a4">
    <w:name w:val="ヘッダー (文字)"/>
    <w:basedOn w:val="a0"/>
    <w:link w:val="a3"/>
    <w:uiPriority w:val="99"/>
    <w:semiHidden/>
    <w:rsid w:val="00666196"/>
  </w:style>
  <w:style w:type="paragraph" w:styleId="a5">
    <w:name w:val="footer"/>
    <w:basedOn w:val="a"/>
    <w:link w:val="a6"/>
    <w:uiPriority w:val="99"/>
    <w:semiHidden/>
    <w:unhideWhenUsed/>
    <w:rsid w:val="00666196"/>
    <w:pPr>
      <w:tabs>
        <w:tab w:val="center" w:pos="4252"/>
        <w:tab w:val="right" w:pos="8504"/>
      </w:tabs>
      <w:snapToGrid w:val="0"/>
    </w:pPr>
  </w:style>
  <w:style w:type="character" w:customStyle="1" w:styleId="a6">
    <w:name w:val="フッター (文字)"/>
    <w:basedOn w:val="a0"/>
    <w:link w:val="a5"/>
    <w:uiPriority w:val="99"/>
    <w:semiHidden/>
    <w:rsid w:val="006661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奈奈実</dc:creator>
  <cp:lastModifiedBy>奈奈実</cp:lastModifiedBy>
  <cp:revision>6</cp:revision>
  <cp:lastPrinted>2007-10-28T13:23:00Z</cp:lastPrinted>
  <dcterms:created xsi:type="dcterms:W3CDTF">2007-10-25T13:58:00Z</dcterms:created>
  <dcterms:modified xsi:type="dcterms:W3CDTF">2007-10-28T13:26:00Z</dcterms:modified>
</cp:coreProperties>
</file>